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7" w:type="dxa"/>
        <w:tblCellMar>
          <w:left w:w="0" w:type="dxa"/>
          <w:right w:w="0" w:type="dxa"/>
        </w:tblCellMar>
        <w:tblLook w:val="04A0" w:firstRow="1" w:lastRow="0" w:firstColumn="1" w:lastColumn="0" w:noHBand="0" w:noVBand="1"/>
      </w:tblPr>
      <w:tblGrid>
        <w:gridCol w:w="8306"/>
      </w:tblGrid>
      <w:tr w:rsidR="00EA0E7D" w:rsidRPr="00EA0E7D" w:rsidTr="00EA0E7D">
        <w:trPr>
          <w:trHeight w:val="750"/>
          <w:tblCellSpacing w:w="7" w:type="dxa"/>
          <w:jc w:val="center"/>
        </w:trPr>
        <w:tc>
          <w:tcPr>
            <w:tcW w:w="0" w:type="auto"/>
            <w:shd w:val="clear" w:color="auto" w:fill="auto"/>
            <w:tcMar>
              <w:top w:w="225" w:type="dxa"/>
              <w:left w:w="225" w:type="dxa"/>
              <w:bottom w:w="225" w:type="dxa"/>
              <w:right w:w="225" w:type="dxa"/>
            </w:tcMar>
            <w:vAlign w:val="center"/>
            <w:hideMark/>
          </w:tcPr>
          <w:p w:rsidR="00EA0E7D" w:rsidRPr="00EA0E7D" w:rsidRDefault="00EA0E7D" w:rsidP="00EA0E7D">
            <w:pPr>
              <w:widowControl/>
              <w:spacing w:line="360" w:lineRule="auto"/>
              <w:jc w:val="center"/>
              <w:rPr>
                <w:rFonts w:ascii="宋体" w:eastAsia="宋体" w:hAnsi="宋体" w:cs="宋体"/>
                <w:b/>
                <w:bCs/>
                <w:color w:val="3D3D3D"/>
                <w:kern w:val="0"/>
                <w:sz w:val="39"/>
                <w:szCs w:val="39"/>
              </w:rPr>
            </w:pPr>
            <w:bookmarkStart w:id="0" w:name="_GoBack"/>
            <w:r w:rsidRPr="00EA0E7D">
              <w:rPr>
                <w:rFonts w:ascii="宋体" w:eastAsia="宋体" w:hAnsi="宋体" w:cs="宋体" w:hint="eastAsia"/>
                <w:b/>
                <w:bCs/>
                <w:color w:val="3D3D3D"/>
                <w:kern w:val="0"/>
                <w:sz w:val="39"/>
                <w:szCs w:val="39"/>
              </w:rPr>
              <w:t>关于申报2020年国家级继续医学教育项目的通知</w:t>
            </w:r>
            <w:bookmarkEnd w:id="0"/>
          </w:p>
        </w:tc>
      </w:tr>
      <w:tr w:rsidR="00EA0E7D" w:rsidRPr="00EA0E7D" w:rsidTr="00EA0E7D">
        <w:trPr>
          <w:tblCellSpacing w:w="7" w:type="dxa"/>
          <w:jc w:val="center"/>
        </w:trPr>
        <w:tc>
          <w:tcPr>
            <w:tcW w:w="0" w:type="auto"/>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60"/>
              <w:gridCol w:w="6"/>
              <w:gridCol w:w="6"/>
              <w:gridCol w:w="6"/>
            </w:tblGrid>
            <w:tr w:rsidR="00EA0E7D" w:rsidRPr="00EA0E7D">
              <w:trPr>
                <w:trHeight w:val="30"/>
                <w:tblCellSpacing w:w="0" w:type="dxa"/>
                <w:jc w:val="center"/>
              </w:trPr>
              <w:tc>
                <w:tcPr>
                  <w:tcW w:w="0" w:type="auto"/>
                  <w:gridSpan w:val="4"/>
                  <w:shd w:val="clear" w:color="auto" w:fill="077E93"/>
                  <w:vAlign w:val="center"/>
                  <w:hideMark/>
                </w:tcPr>
                <w:p w:rsidR="00EA0E7D" w:rsidRPr="00EA0E7D" w:rsidRDefault="00EA0E7D" w:rsidP="00EA0E7D">
                  <w:pPr>
                    <w:widowControl/>
                    <w:spacing w:line="360" w:lineRule="auto"/>
                    <w:jc w:val="center"/>
                    <w:rPr>
                      <w:rFonts w:ascii="宋体" w:eastAsia="宋体" w:hAnsi="宋体" w:cs="宋体" w:hint="eastAsia"/>
                      <w:b/>
                      <w:bCs/>
                      <w:color w:val="3D3D3D"/>
                      <w:kern w:val="0"/>
                      <w:sz w:val="39"/>
                      <w:szCs w:val="39"/>
                    </w:rPr>
                  </w:pPr>
                </w:p>
              </w:tc>
            </w:tr>
            <w:tr w:rsidR="00EA0E7D" w:rsidRPr="00EA0E7D">
              <w:trPr>
                <w:trHeight w:val="390"/>
                <w:tblCellSpacing w:w="0" w:type="dxa"/>
                <w:jc w:val="center"/>
              </w:trPr>
              <w:tc>
                <w:tcPr>
                  <w:tcW w:w="0" w:type="auto"/>
                  <w:shd w:val="clear" w:color="auto" w:fill="auto"/>
                  <w:vAlign w:val="center"/>
                  <w:hideMark/>
                </w:tcPr>
                <w:p w:rsidR="00EA0E7D" w:rsidRPr="00EA0E7D" w:rsidRDefault="00EA0E7D" w:rsidP="00EA0E7D">
                  <w:pPr>
                    <w:widowControl/>
                    <w:jc w:val="center"/>
                    <w:rPr>
                      <w:rFonts w:ascii="宋体" w:eastAsia="宋体" w:hAnsi="宋体" w:cs="宋体"/>
                      <w:color w:val="333333"/>
                      <w:kern w:val="0"/>
                      <w:szCs w:val="21"/>
                    </w:rPr>
                  </w:pPr>
                  <w:r w:rsidRPr="00EA0E7D">
                    <w:rPr>
                      <w:rFonts w:ascii="宋体" w:eastAsia="宋体" w:hAnsi="宋体" w:cs="宋体" w:hint="eastAsia"/>
                      <w:color w:val="333333"/>
                      <w:kern w:val="0"/>
                      <w:szCs w:val="21"/>
                    </w:rPr>
                    <w:t xml:space="preserve">发布日期：2019-06-25 14:12:10 来源：全国继续医学教育委员会办公室 作者： 浏览次数： </w:t>
                  </w:r>
                  <w:r w:rsidRPr="00EA0E7D">
                    <w:rPr>
                      <w:rFonts w:ascii="宋体" w:eastAsia="宋体" w:hAnsi="宋体" w:cs="宋体" w:hint="eastAsia"/>
                      <w:color w:val="333333"/>
                      <w:kern w:val="0"/>
                      <w:szCs w:val="21"/>
                    </w:rPr>
                    <w:pict/>
                  </w:r>
                  <w:r w:rsidRPr="00EA0E7D">
                    <w:rPr>
                      <w:rFonts w:ascii="宋体" w:eastAsia="宋体" w:hAnsi="宋体" w:cs="宋体" w:hint="eastAsia"/>
                      <w:color w:val="333333"/>
                      <w:kern w:val="0"/>
                      <w:szCs w:val="21"/>
                    </w:rPr>
                    <w:t xml:space="preserve">2653 </w:t>
                  </w:r>
                </w:p>
              </w:tc>
              <w:tc>
                <w:tcPr>
                  <w:tcW w:w="0" w:type="auto"/>
                  <w:shd w:val="clear" w:color="auto" w:fill="auto"/>
                  <w:vAlign w:val="center"/>
                  <w:hideMark/>
                </w:tcPr>
                <w:p w:rsidR="00EA0E7D" w:rsidRPr="00EA0E7D" w:rsidRDefault="00EA0E7D" w:rsidP="00EA0E7D">
                  <w:pPr>
                    <w:widowControl/>
                    <w:jc w:val="left"/>
                    <w:rPr>
                      <w:rFonts w:ascii="Times New Roman" w:eastAsia="Times New Roman" w:hAnsi="Times New Roman" w:cs="Times New Roman"/>
                      <w:kern w:val="0"/>
                      <w:sz w:val="20"/>
                      <w:szCs w:val="20"/>
                    </w:rPr>
                  </w:pPr>
                </w:p>
              </w:tc>
              <w:tc>
                <w:tcPr>
                  <w:tcW w:w="0" w:type="auto"/>
                  <w:shd w:val="clear" w:color="auto" w:fill="auto"/>
                  <w:vAlign w:val="center"/>
                  <w:hideMark/>
                </w:tcPr>
                <w:p w:rsidR="00EA0E7D" w:rsidRPr="00EA0E7D" w:rsidRDefault="00EA0E7D" w:rsidP="00EA0E7D">
                  <w:pPr>
                    <w:widowControl/>
                    <w:jc w:val="left"/>
                    <w:rPr>
                      <w:rFonts w:ascii="Times New Roman" w:eastAsia="Times New Roman" w:hAnsi="Times New Roman" w:cs="Times New Roman"/>
                      <w:kern w:val="0"/>
                      <w:sz w:val="20"/>
                      <w:szCs w:val="20"/>
                    </w:rPr>
                  </w:pPr>
                </w:p>
              </w:tc>
              <w:tc>
                <w:tcPr>
                  <w:tcW w:w="0" w:type="auto"/>
                  <w:shd w:val="clear" w:color="auto" w:fill="auto"/>
                  <w:vAlign w:val="center"/>
                  <w:hideMark/>
                </w:tcPr>
                <w:p w:rsidR="00EA0E7D" w:rsidRPr="00EA0E7D" w:rsidRDefault="00EA0E7D" w:rsidP="00EA0E7D">
                  <w:pPr>
                    <w:widowControl/>
                    <w:jc w:val="left"/>
                    <w:rPr>
                      <w:rFonts w:ascii="Times New Roman" w:eastAsia="Times New Roman" w:hAnsi="Times New Roman" w:cs="Times New Roman"/>
                      <w:kern w:val="0"/>
                      <w:sz w:val="20"/>
                      <w:szCs w:val="20"/>
                    </w:rPr>
                  </w:pPr>
                </w:p>
              </w:tc>
            </w:tr>
          </w:tbl>
          <w:p w:rsidR="00EA0E7D" w:rsidRPr="00EA0E7D" w:rsidRDefault="00EA0E7D" w:rsidP="00EA0E7D">
            <w:pPr>
              <w:widowControl/>
              <w:jc w:val="left"/>
              <w:rPr>
                <w:rFonts w:ascii="宋体" w:eastAsia="宋体" w:hAnsi="宋体" w:cs="宋体" w:hint="eastAsia"/>
                <w:color w:val="333333"/>
                <w:kern w:val="0"/>
                <w:szCs w:val="21"/>
              </w:rPr>
            </w:pPr>
          </w:p>
        </w:tc>
      </w:tr>
      <w:tr w:rsidR="00EA0E7D" w:rsidRPr="00EA0E7D" w:rsidTr="00EA0E7D">
        <w:trPr>
          <w:trHeight w:val="375"/>
          <w:tblCellSpacing w:w="7" w:type="dxa"/>
          <w:jc w:val="center"/>
        </w:trPr>
        <w:tc>
          <w:tcPr>
            <w:tcW w:w="0" w:type="auto"/>
            <w:shd w:val="clear" w:color="auto" w:fill="auto"/>
            <w:vAlign w:val="center"/>
            <w:hideMark/>
          </w:tcPr>
          <w:p w:rsidR="00EA0E7D" w:rsidRPr="00EA0E7D" w:rsidRDefault="00EA0E7D" w:rsidP="00EA0E7D">
            <w:pPr>
              <w:widowControl/>
              <w:jc w:val="left"/>
              <w:rPr>
                <w:rFonts w:ascii="Times New Roman" w:eastAsia="Times New Roman" w:hAnsi="Times New Roman" w:cs="Times New Roman"/>
                <w:kern w:val="0"/>
                <w:sz w:val="20"/>
                <w:szCs w:val="20"/>
              </w:rPr>
            </w:pPr>
          </w:p>
        </w:tc>
      </w:tr>
      <w:tr w:rsidR="00EA0E7D" w:rsidRPr="00EA0E7D" w:rsidTr="00EA0E7D">
        <w:trPr>
          <w:tblCellSpacing w:w="7" w:type="dxa"/>
          <w:jc w:val="center"/>
        </w:trPr>
        <w:tc>
          <w:tcPr>
            <w:tcW w:w="0" w:type="auto"/>
            <w:shd w:val="clear" w:color="auto" w:fill="auto"/>
            <w:vAlign w:val="center"/>
            <w:hideMark/>
          </w:tcPr>
          <w:p w:rsidR="00EA0E7D" w:rsidRPr="00EA0E7D" w:rsidRDefault="00EA0E7D" w:rsidP="00EA0E7D">
            <w:pPr>
              <w:widowControl/>
              <w:shd w:val="clear" w:color="auto" w:fill="FFFFFF"/>
              <w:spacing w:line="480" w:lineRule="atLeast"/>
              <w:jc w:val="center"/>
              <w:rPr>
                <w:rFonts w:ascii="微软雅黑" w:eastAsia="微软雅黑" w:hAnsi="微软雅黑" w:cs="宋体"/>
                <w:color w:val="666666"/>
                <w:kern w:val="0"/>
                <w:szCs w:val="21"/>
              </w:rPr>
            </w:pPr>
            <w:r w:rsidRPr="00EA0E7D">
              <w:rPr>
                <w:rFonts w:ascii="宋体" w:eastAsia="宋体" w:hAnsi="宋体" w:cs="宋体" w:hint="eastAsia"/>
                <w:color w:val="FF0000"/>
                <w:kern w:val="0"/>
                <w:szCs w:val="21"/>
              </w:rPr>
              <w:t>全国继续医学教育委员会办公室文件</w:t>
            </w:r>
          </w:p>
          <w:p w:rsidR="00EA0E7D" w:rsidRPr="00EA0E7D" w:rsidRDefault="00EA0E7D" w:rsidP="00EA0E7D">
            <w:pPr>
              <w:widowControl/>
              <w:shd w:val="clear" w:color="auto" w:fill="FFFFFF"/>
              <w:spacing w:line="390" w:lineRule="atLeast"/>
              <w:jc w:val="center"/>
              <w:rPr>
                <w:rFonts w:ascii="微软雅黑" w:eastAsia="微软雅黑" w:hAnsi="微软雅黑" w:cs="宋体" w:hint="eastAsia"/>
                <w:color w:val="666666"/>
                <w:kern w:val="0"/>
                <w:szCs w:val="21"/>
              </w:rPr>
            </w:pPr>
            <w:r w:rsidRPr="00EA0E7D">
              <w:rPr>
                <w:rFonts w:ascii="宋体" w:eastAsia="宋体" w:hAnsi="宋体" w:cs="宋体" w:hint="eastAsia"/>
                <w:color w:val="666666"/>
                <w:kern w:val="0"/>
                <w:sz w:val="36"/>
                <w:szCs w:val="36"/>
              </w:rPr>
              <w:t>  </w:t>
            </w:r>
            <w:proofErr w:type="gramStart"/>
            <w:r w:rsidRPr="00EA0E7D">
              <w:rPr>
                <w:rFonts w:ascii="楷体" w:eastAsia="楷体" w:hAnsi="楷体" w:cs="宋体" w:hint="eastAsia"/>
                <w:color w:val="666666"/>
                <w:kern w:val="0"/>
                <w:sz w:val="29"/>
                <w:szCs w:val="29"/>
              </w:rPr>
              <w:t>全继委办</w:t>
            </w:r>
            <w:proofErr w:type="gramEnd"/>
            <w:r w:rsidRPr="00EA0E7D">
              <w:rPr>
                <w:rFonts w:ascii="楷体" w:eastAsia="楷体" w:hAnsi="楷体" w:cs="宋体" w:hint="eastAsia"/>
                <w:color w:val="666666"/>
                <w:kern w:val="0"/>
                <w:sz w:val="29"/>
                <w:szCs w:val="29"/>
              </w:rPr>
              <w:t>发﹝</w:t>
            </w:r>
            <w:r w:rsidRPr="00EA0E7D">
              <w:rPr>
                <w:rFonts w:ascii="楷体" w:eastAsia="楷体" w:hAnsi="楷体" w:cs="宋体" w:hint="eastAsia"/>
                <w:color w:val="666666"/>
                <w:kern w:val="0"/>
                <w:sz w:val="36"/>
                <w:szCs w:val="36"/>
              </w:rPr>
              <w:t>2019</w:t>
            </w:r>
            <w:r w:rsidRPr="00EA0E7D">
              <w:rPr>
                <w:rFonts w:ascii="楷体" w:eastAsia="楷体" w:hAnsi="楷体" w:cs="宋体" w:hint="eastAsia"/>
                <w:color w:val="666666"/>
                <w:kern w:val="0"/>
                <w:sz w:val="29"/>
                <w:szCs w:val="29"/>
              </w:rPr>
              <w:t>﹞1</w:t>
            </w:r>
            <w:r w:rsidRPr="00EA0E7D">
              <w:rPr>
                <w:rFonts w:ascii="微软雅黑" w:eastAsia="微软雅黑" w:hAnsi="微软雅黑" w:cs="宋体" w:hint="eastAsia"/>
                <w:color w:val="666666"/>
                <w:kern w:val="0"/>
                <w:sz w:val="36"/>
                <w:szCs w:val="36"/>
              </w:rPr>
              <w:t>0</w:t>
            </w:r>
            <w:r w:rsidRPr="00EA0E7D">
              <w:rPr>
                <w:rFonts w:ascii="微软雅黑" w:eastAsia="微软雅黑" w:hAnsi="微软雅黑" w:cs="宋体" w:hint="eastAsia"/>
                <w:color w:val="666666"/>
                <w:kern w:val="0"/>
                <w:sz w:val="29"/>
                <w:szCs w:val="29"/>
              </w:rPr>
              <w:t>号</w:t>
            </w:r>
          </w:p>
          <w:p w:rsidR="00EA0E7D" w:rsidRPr="00EA0E7D" w:rsidRDefault="00EA0E7D" w:rsidP="00EA0E7D">
            <w:pPr>
              <w:widowControl/>
              <w:shd w:val="clear" w:color="auto" w:fill="FFFFFF"/>
              <w:spacing w:line="390" w:lineRule="atLeast"/>
              <w:jc w:val="center"/>
              <w:rPr>
                <w:rFonts w:ascii="微软雅黑" w:eastAsia="微软雅黑" w:hAnsi="微软雅黑" w:cs="宋体" w:hint="eastAsia"/>
                <w:color w:val="666666"/>
                <w:kern w:val="0"/>
                <w:szCs w:val="21"/>
              </w:rPr>
            </w:pPr>
            <w:r w:rsidRPr="00EA0E7D">
              <w:rPr>
                <w:rFonts w:ascii="宋体" w:eastAsia="宋体" w:hAnsi="宋体" w:cs="宋体"/>
                <w:noProof/>
                <w:color w:val="666666"/>
                <w:kern w:val="0"/>
                <w:sz w:val="24"/>
                <w:szCs w:val="24"/>
              </w:rPr>
              <mc:AlternateContent>
                <mc:Choice Requires="wps">
                  <w:drawing>
                    <wp:inline distT="0" distB="0" distL="0" distR="0" wp14:anchorId="0BBD9083" wp14:editId="37A4DA5D">
                      <wp:extent cx="8953500" cy="19050"/>
                      <wp:effectExtent l="0" t="0" r="0" b="0"/>
                      <wp:docPr id="2" name="AutoShape 5" descr="data:image/png;base64,R0lGODlhMAICAHcAMSH+GlNvZnR3YXJlOiBNaWNyb3NvZnQgT2ZmaWNlACH5BAEAAAAALAEAAAAuAgEAgAAAAP8AAAIVjI+py+0Po5y02ouz3rz7D4biSIoF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EFFD1" id="AutoShape 5" o:spid="_x0000_s1026" alt="data:image/png;base64,R0lGODlhMAICAHcAMSH+GlNvZnR3YXJlOiBNaWNyb3NvZnQgT2ZmaWNlACH5BAEAAAAALAEAAAAuAgEAgAAAAP8AAAIVjI+py+0Po5y02ouz3rz7D4biSIoFADs=" style="width:7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" filled="f" stroked="f">
                      <o:lock v:ext="edit" aspectratio="t"/>
                      <w10:anchorlock/>
                    </v:rect>
                  </w:pict>
                </mc:Fallback>
              </mc:AlternateContent>
            </w:r>
            <w:r w:rsidRPr="00EA0E7D">
              <w:rPr>
                <w:rFonts w:ascii="Arial" w:eastAsia="宋体" w:hAnsi="Arial" w:cs="Arial"/>
                <w:color w:val="666666"/>
                <w:kern w:val="0"/>
                <w:sz w:val="24"/>
                <w:szCs w:val="24"/>
              </w:rPr>
              <w:t> </w:t>
            </w:r>
            <w:r w:rsidRPr="00EA0E7D">
              <w:rPr>
                <w:rFonts w:ascii="宋体" w:eastAsia="宋体" w:hAnsi="宋体" w:cs="Arial" w:hint="eastAsia"/>
                <w:b/>
                <w:bCs/>
                <w:color w:val="666666"/>
                <w:kern w:val="0"/>
                <w:sz w:val="36"/>
                <w:szCs w:val="36"/>
              </w:rPr>
              <w:t>关于申报2020年国家级继续医学教育项目的通知</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p>
          <w:p w:rsidR="00EA0E7D" w:rsidRPr="00EA0E7D" w:rsidRDefault="00EA0E7D" w:rsidP="00EA0E7D">
            <w:pPr>
              <w:widowControl/>
              <w:shd w:val="clear" w:color="auto" w:fill="FFFFFF"/>
              <w:spacing w:line="405" w:lineRule="atLeast"/>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各省、自治区、直辖市继续医学教育委员会，新疆生产建设兵团继续医学教育委员会，委有关直属联系单位及</w:t>
            </w:r>
            <w:proofErr w:type="gramStart"/>
            <w:r w:rsidRPr="00EA0E7D">
              <w:rPr>
                <w:rFonts w:ascii="仿宋" w:eastAsia="仿宋" w:hAnsi="仿宋" w:cs="宋体" w:hint="eastAsia"/>
                <w:color w:val="3D3D3D"/>
                <w:kern w:val="0"/>
                <w:sz w:val="32"/>
                <w:szCs w:val="32"/>
              </w:rPr>
              <w:t>相关学</w:t>
            </w:r>
            <w:proofErr w:type="gramEnd"/>
            <w:r w:rsidRPr="00EA0E7D">
              <w:rPr>
                <w:rFonts w:ascii="仿宋" w:eastAsia="仿宋" w:hAnsi="仿宋" w:cs="宋体" w:hint="eastAsia"/>
                <w:color w:val="3D3D3D"/>
                <w:kern w:val="0"/>
                <w:sz w:val="32"/>
                <w:szCs w:val="32"/>
              </w:rPr>
              <w:t>协会，国家级继续医学教育基地所在单位，各有关单位：</w:t>
            </w:r>
            <w:r w:rsidRPr="00EA0E7D">
              <w:rPr>
                <w:rFonts w:ascii="宋体" w:eastAsia="宋体" w:hAnsi="宋体" w:cs="宋体" w:hint="eastAsia"/>
                <w:color w:val="3D3D3D"/>
                <w:kern w:val="0"/>
                <w:szCs w:val="21"/>
              </w:rPr>
              <w:t xml:space="preserve"> </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为积极推动“十三五”期间继续医学教育工作的深入开展，强化继续医学教育管理，提升继续医学教育质量，现就做好2020年国家级继续医学教育项目申报工作通知如下：</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b/>
                <w:bCs/>
                <w:color w:val="3D3D3D"/>
                <w:kern w:val="0"/>
                <w:sz w:val="32"/>
                <w:szCs w:val="32"/>
              </w:rPr>
              <w:t>一、申报时间</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新申报项目：2019年7月15日至9月16日；</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国家级继续医学教育基地项目： 2019年7月15日至2020年1月15日;</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备案项目: 2019年7月15日至2020年1月31日。</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lastRenderedPageBreak/>
              <w:t>请各有关单位（各级行政用户）按上</w:t>
            </w:r>
            <w:proofErr w:type="gramStart"/>
            <w:r w:rsidRPr="00EA0E7D">
              <w:rPr>
                <w:rFonts w:ascii="仿宋" w:eastAsia="仿宋" w:hAnsi="仿宋" w:cs="宋体" w:hint="eastAsia"/>
                <w:color w:val="3D3D3D"/>
                <w:kern w:val="0"/>
                <w:sz w:val="32"/>
                <w:szCs w:val="32"/>
              </w:rPr>
              <w:t>一级规定</w:t>
            </w:r>
            <w:proofErr w:type="gramEnd"/>
            <w:r w:rsidRPr="00EA0E7D">
              <w:rPr>
                <w:rFonts w:ascii="仿宋" w:eastAsia="仿宋" w:hAnsi="仿宋" w:cs="宋体" w:hint="eastAsia"/>
                <w:color w:val="3D3D3D"/>
                <w:kern w:val="0"/>
                <w:sz w:val="32"/>
                <w:szCs w:val="32"/>
              </w:rPr>
              <w:t>的申报时间在国家级CME项目网上申报及信息反馈系统中及时设定本级的申报时间范围，以便于下一级单位及时开展项目申报工作。</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b/>
                <w:bCs/>
                <w:color w:val="3D3D3D"/>
                <w:kern w:val="0"/>
                <w:sz w:val="32"/>
                <w:szCs w:val="32"/>
              </w:rPr>
              <w:t>二、申报途径</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通过“国家级CME项目网上申报及信息反馈系统”申报，网址：</w:t>
            </w:r>
            <w:hyperlink r:id="rId4" w:history="1">
              <w:r w:rsidRPr="00EA0E7D">
                <w:rPr>
                  <w:rFonts w:ascii="仿宋" w:eastAsia="仿宋" w:hAnsi="仿宋" w:cs="宋体" w:hint="eastAsia"/>
                  <w:kern w:val="0"/>
                  <w:sz w:val="32"/>
                  <w:szCs w:val="32"/>
                </w:rPr>
                <w:t>http:// cmegsb.cma.org.cn</w:t>
              </w:r>
            </w:hyperlink>
            <w:r w:rsidRPr="00EA0E7D">
              <w:rPr>
                <w:rFonts w:ascii="仿宋" w:eastAsia="仿宋" w:hAnsi="仿宋" w:cs="宋体" w:hint="eastAsia"/>
                <w:color w:val="3D3D3D"/>
                <w:kern w:val="0"/>
                <w:sz w:val="32"/>
                <w:szCs w:val="32"/>
              </w:rPr>
              <w:t>。</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b/>
                <w:bCs/>
                <w:color w:val="3D3D3D"/>
                <w:kern w:val="0"/>
                <w:sz w:val="32"/>
                <w:szCs w:val="32"/>
              </w:rPr>
              <w:t>三、相关要求</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2020年国家级继续医学教育项目申报按照《2020年国家级继续医学教育项目申报指南》（详见附件）执行。</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b/>
                <w:bCs/>
                <w:color w:val="3D3D3D"/>
                <w:kern w:val="0"/>
                <w:sz w:val="32"/>
                <w:szCs w:val="32"/>
              </w:rPr>
              <w:t>四、注意事项</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一）请各省（区、市）继续医学教育管理部门、新疆生产建设兵团继续医学教育管理部门及直接向全国继续医学教育委员会办公室申报项目的单位，依据《国家级继续医学教育项目申报、认可办法》及《2020年国家级继续医学教育项目申报指南》要求，认真组织做好项目审核及申报工作。</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二）各省（区、市）继续医学教育管理部门、新疆生产建设兵团继续医学教育管理部门及直接向全国继续医学教育委员会办公室申报项目的单位登录国家级CME项目网上申报及信息反馈系统后，通过“项目管理”栏目下的“疑似负责人超项查询”，可查询项目负责人可能存在</w:t>
            </w:r>
            <w:proofErr w:type="gramStart"/>
            <w:r w:rsidRPr="00EA0E7D">
              <w:rPr>
                <w:rFonts w:ascii="仿宋" w:eastAsia="仿宋" w:hAnsi="仿宋" w:cs="宋体" w:hint="eastAsia"/>
                <w:color w:val="3D3D3D"/>
                <w:kern w:val="0"/>
                <w:sz w:val="32"/>
                <w:szCs w:val="32"/>
              </w:rPr>
              <w:t>的</w:t>
            </w:r>
            <w:r w:rsidRPr="00EA0E7D">
              <w:rPr>
                <w:rFonts w:ascii="仿宋" w:eastAsia="仿宋" w:hAnsi="仿宋" w:cs="宋体" w:hint="eastAsia"/>
                <w:color w:val="3D3D3D"/>
                <w:kern w:val="0"/>
                <w:sz w:val="32"/>
                <w:szCs w:val="32"/>
              </w:rPr>
              <w:lastRenderedPageBreak/>
              <w:t>超项情况</w:t>
            </w:r>
            <w:proofErr w:type="gramEnd"/>
            <w:r w:rsidRPr="00EA0E7D">
              <w:rPr>
                <w:rFonts w:ascii="仿宋" w:eastAsia="仿宋" w:hAnsi="仿宋" w:cs="宋体" w:hint="eastAsia"/>
                <w:color w:val="3D3D3D"/>
                <w:kern w:val="0"/>
                <w:sz w:val="32"/>
                <w:szCs w:val="32"/>
              </w:rPr>
              <w:t xml:space="preserve"> (根据规定，除国家级继续医学教育基地外，每个项目负责人每年负责的新申报项目最多不超过2项)；上述单位在向全国继续医学教育委员会办公室申报项目前，可按相关要求依据项目申报的实际情况酌情进行处理。</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三）继续施行项目执行情况与项目申报挂钩的管理措施。对各省（区、市）、新疆生产建设兵团及直接向全国继续医学教育委员会办公室申报项目的单位申报2020年国家级继续医学教育项目，采用2018年新获批的国家级继续医学教育项目实际执行率 × 2019年新获批国家级继续医学教育项目数，作为2020年新申报国家级继续医学教育项目的上限数（实际执行率为100%的情况，不再对其申报数设定上限）。上述规定不涉及项目备案及国家级继续医学教育基地项目申报。</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（四）加强项目备案的严格管理，当年新获批项目拟下一年度申报备案，须满足以下要求：</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1.完成当年全部期次的举办；</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2.按要求在“国家级CME项目网上申报及信息反馈系统”中完成各期次举办的执行情况汇报；</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3.各期次举办的执行情况汇报，按要求须经审核并获通过。</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项目申报备案只可进行一次。</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lastRenderedPageBreak/>
              <w:t>（五）进一步强化项目申报等继续医学教育管理工作实行严格有效的属地化管理，各地、各单位对所辖区域的项目申报等继续医学教育管理工作要加强监管，不断扎实推进相关管理工作的深入开展。</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b/>
                <w:bCs/>
                <w:color w:val="3D3D3D"/>
                <w:kern w:val="0"/>
                <w:sz w:val="32"/>
                <w:szCs w:val="32"/>
              </w:rPr>
              <w:t>五、联系方式</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全国继续医学教育委员会办公室</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 xml:space="preserve">联系人：冯秋阳、陈丽 </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联系电话：010-85158400、85158805</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b/>
                <w:bCs/>
                <w:color w:val="3D3D3D"/>
                <w:kern w:val="0"/>
                <w:sz w:val="32"/>
                <w:szCs w:val="32"/>
              </w:rPr>
              <w:t>六、文件公布</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本文件在国家卫生健康委员会网站和中华医学会网站</w:t>
            </w:r>
            <w:r w:rsidRPr="00EA0E7D">
              <w:rPr>
                <w:rFonts w:ascii="微软雅黑" w:eastAsia="微软雅黑" w:hAnsi="微软雅黑" w:cs="宋体" w:hint="eastAsia"/>
                <w:color w:val="666666"/>
                <w:kern w:val="0"/>
                <w:sz w:val="26"/>
                <w:szCs w:val="26"/>
                <w:shd w:val="clear" w:color="auto" w:fill="FFFFFF"/>
              </w:rPr>
              <w:t>（</w:t>
            </w:r>
            <w:hyperlink r:id="rId5" w:tgtFrame="_self" w:history="1">
              <w:r w:rsidRPr="00EA0E7D">
                <w:rPr>
                  <w:rFonts w:ascii="微软雅黑" w:eastAsia="微软雅黑" w:hAnsi="微软雅黑" w:cs="宋体" w:hint="eastAsia"/>
                  <w:color w:val="333333"/>
                  <w:kern w:val="0"/>
                  <w:sz w:val="20"/>
                  <w:szCs w:val="20"/>
                  <w:shd w:val="clear" w:color="auto" w:fill="FFFFFF"/>
                </w:rPr>
                <w:t>http://www.nhc.gov.cn</w:t>
              </w:r>
            </w:hyperlink>
            <w:r w:rsidRPr="00EA0E7D">
              <w:rPr>
                <w:rFonts w:ascii="仿宋" w:eastAsia="仿宋" w:hAnsi="仿宋" w:cs="宋体" w:hint="eastAsia"/>
                <w:color w:val="3D3D3D"/>
                <w:kern w:val="0"/>
                <w:sz w:val="32"/>
                <w:szCs w:val="32"/>
              </w:rPr>
              <w:t>和</w:t>
            </w:r>
            <w:hyperlink r:id="rId6" w:tgtFrame="_self" w:history="1">
              <w:r w:rsidRPr="00EA0E7D">
                <w:rPr>
                  <w:rFonts w:ascii="微软雅黑" w:eastAsia="微软雅黑" w:hAnsi="微软雅黑" w:cs="宋体" w:hint="eastAsia"/>
                  <w:color w:val="333333"/>
                  <w:kern w:val="0"/>
                  <w:sz w:val="20"/>
                  <w:szCs w:val="20"/>
                  <w:shd w:val="clear" w:color="auto" w:fill="FFFFFF"/>
                </w:rPr>
                <w:t>www.cma.org.cn</w:t>
              </w:r>
            </w:hyperlink>
            <w:r w:rsidRPr="00EA0E7D">
              <w:rPr>
                <w:rFonts w:ascii="仿宋" w:eastAsia="仿宋" w:hAnsi="仿宋" w:cs="宋体" w:hint="eastAsia"/>
                <w:color w:val="3D3D3D"/>
                <w:kern w:val="0"/>
                <w:sz w:val="32"/>
                <w:szCs w:val="32"/>
              </w:rPr>
              <w:t>）予以发布。</w:t>
            </w: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p>
          <w:p w:rsidR="00EA0E7D" w:rsidRPr="00EA0E7D" w:rsidRDefault="00EA0E7D" w:rsidP="00EA0E7D">
            <w:pPr>
              <w:widowControl/>
              <w:shd w:val="clear" w:color="auto" w:fill="FFFFFF"/>
              <w:spacing w:line="405" w:lineRule="atLeast"/>
              <w:ind w:firstLine="645"/>
              <w:jc w:val="left"/>
              <w:rPr>
                <w:rFonts w:ascii="宋体" w:eastAsia="宋体" w:hAnsi="宋体" w:cs="宋体" w:hint="eastAsia"/>
                <w:color w:val="3D3D3D"/>
                <w:kern w:val="0"/>
                <w:szCs w:val="21"/>
              </w:rPr>
            </w:pPr>
            <w:r w:rsidRPr="00EA0E7D">
              <w:rPr>
                <w:rFonts w:ascii="仿宋" w:eastAsia="仿宋" w:hAnsi="仿宋" w:cs="宋体" w:hint="eastAsia"/>
                <w:color w:val="3D3D3D"/>
                <w:kern w:val="0"/>
                <w:sz w:val="32"/>
                <w:szCs w:val="32"/>
              </w:rPr>
              <w:t>附件：</w:t>
            </w:r>
            <w:hyperlink r:id="rId7" w:history="1">
              <w:r w:rsidRPr="00EA0E7D">
                <w:rPr>
                  <w:rFonts w:ascii="仿宋" w:eastAsia="仿宋" w:hAnsi="仿宋" w:cs="宋体"/>
                  <w:noProof/>
                  <w:color w:val="333333"/>
                  <w:kern w:val="0"/>
                  <w:sz w:val="32"/>
                  <w:szCs w:val="32"/>
                </w:rPr>
                <w:drawing>
                  <wp:inline distT="0" distB="0" distL="0" distR="0" wp14:anchorId="025DBB8C" wp14:editId="3BEDFDD4">
                    <wp:extent cx="152400" cy="152400"/>
                    <wp:effectExtent l="0" t="0" r="0" b="0"/>
                    <wp:docPr id="6" name="图片 6" descr="https://www.cma.org.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ma.org.cn/module/jslib/icons/word.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A0E7D">
                <w:rPr>
                  <w:rFonts w:ascii="仿宋" w:eastAsia="仿宋" w:hAnsi="仿宋" w:cs="宋体" w:hint="eastAsia"/>
                  <w:color w:val="333333"/>
                  <w:kern w:val="0"/>
                  <w:sz w:val="32"/>
                  <w:szCs w:val="32"/>
                </w:rPr>
                <w:t>2020年国家级继续医学教育项目申报指南.doc</w:t>
              </w:r>
            </w:hyperlink>
            <w:r w:rsidRPr="00EA0E7D">
              <w:rPr>
                <w:rFonts w:ascii="Calibri" w:eastAsia="仿宋" w:hAnsi="Calibri" w:cs="Calibri"/>
                <w:color w:val="3D3D3D"/>
                <w:kern w:val="0"/>
                <w:sz w:val="32"/>
                <w:szCs w:val="32"/>
              </w:rPr>
              <w:t> </w:t>
            </w:r>
            <w:r w:rsidRPr="00EA0E7D">
              <w:rPr>
                <w:rFonts w:ascii="仿宋" w:eastAsia="仿宋" w:hAnsi="仿宋" w:cs="宋体" w:hint="eastAsia"/>
                <w:color w:val="3D3D3D"/>
                <w:kern w:val="0"/>
                <w:sz w:val="32"/>
                <w:szCs w:val="32"/>
              </w:rPr>
              <w:t xml:space="preserve"> </w:t>
            </w:r>
            <w:r w:rsidRPr="00EA0E7D">
              <w:rPr>
                <w:rFonts w:ascii="Calibri" w:eastAsia="仿宋" w:hAnsi="Calibri" w:cs="Calibri"/>
                <w:color w:val="3D3D3D"/>
                <w:kern w:val="0"/>
                <w:sz w:val="32"/>
                <w:szCs w:val="32"/>
              </w:rPr>
              <w:t> </w:t>
            </w:r>
            <w:r w:rsidRPr="00EA0E7D">
              <w:rPr>
                <w:rFonts w:ascii="仿宋" w:eastAsia="仿宋" w:hAnsi="仿宋" w:cs="宋体" w:hint="eastAsia"/>
                <w:color w:val="3D3D3D"/>
                <w:kern w:val="0"/>
                <w:sz w:val="32"/>
                <w:szCs w:val="32"/>
              </w:rPr>
              <w:t xml:space="preserve"> </w:t>
            </w:r>
            <w:r w:rsidRPr="00EA0E7D">
              <w:rPr>
                <w:rFonts w:ascii="Calibri" w:eastAsia="仿宋" w:hAnsi="Calibri" w:cs="Calibri"/>
                <w:color w:val="3D3D3D"/>
                <w:kern w:val="0"/>
                <w:sz w:val="32"/>
                <w:szCs w:val="32"/>
              </w:rPr>
              <w:t> </w:t>
            </w:r>
          </w:p>
        </w:tc>
      </w:tr>
    </w:tbl>
    <w:p w:rsidR="002054F0" w:rsidRPr="00EA0E7D" w:rsidRDefault="002054F0"/>
    <w:sectPr w:rsidR="002054F0" w:rsidRPr="00EA0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59"/>
    <w:rsid w:val="002054F0"/>
    <w:rsid w:val="00506759"/>
    <w:rsid w:val="00EA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5E40E-2DB0-4721-97D4-08E871CB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35997">
      <w:bodyDiv w:val="1"/>
      <w:marLeft w:val="0"/>
      <w:marRight w:val="0"/>
      <w:marTop w:val="0"/>
      <w:marBottom w:val="0"/>
      <w:divBdr>
        <w:top w:val="none" w:sz="0" w:space="0" w:color="auto"/>
        <w:left w:val="none" w:sz="0" w:space="0" w:color="auto"/>
        <w:bottom w:val="none" w:sz="0" w:space="0" w:color="auto"/>
        <w:right w:val="none" w:sz="0" w:space="0" w:color="auto"/>
      </w:divBdr>
      <w:divsChild>
        <w:div w:id="1097167152">
          <w:marLeft w:val="0"/>
          <w:marRight w:val="0"/>
          <w:marTop w:val="300"/>
          <w:marBottom w:val="0"/>
          <w:divBdr>
            <w:top w:val="none" w:sz="0" w:space="0" w:color="auto"/>
            <w:left w:val="none" w:sz="0" w:space="0" w:color="auto"/>
            <w:bottom w:val="none" w:sz="0" w:space="0" w:color="auto"/>
            <w:right w:val="none" w:sz="0" w:space="0" w:color="auto"/>
          </w:divBdr>
          <w:divsChild>
            <w:div w:id="143675513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cma.org.cn/module/download/downfile.jsp?classid=0&amp;filename=a0b80605f6be47c0a9274ed3e0c5279f.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24.205.33.70/" TargetMode="External"/><Relationship Id="rId5" Type="http://schemas.openxmlformats.org/officeDocument/2006/relationships/hyperlink" Target="http://www.nhc.gov.cn/" TargetMode="External"/><Relationship Id="rId10" Type="http://schemas.openxmlformats.org/officeDocument/2006/relationships/theme" Target="theme/theme1.xml"/><Relationship Id="rId4" Type="http://schemas.openxmlformats.org/officeDocument/2006/relationships/hyperlink" Target="http://cmegsb.cma.org.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Air</cp:lastModifiedBy>
  <cp:revision>3</cp:revision>
  <dcterms:created xsi:type="dcterms:W3CDTF">2019-07-30T08:56:00Z</dcterms:created>
  <dcterms:modified xsi:type="dcterms:W3CDTF">2019-07-30T08:56:00Z</dcterms:modified>
</cp:coreProperties>
</file>